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TERMO DE RESCISÃO DE CONTRATO DE REPRESENTAÇÃO COMERCIAL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Pelo presente instrumento particular, de um lado,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CNPJ</w:t>
      </w:r>
      <w:r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hint="default"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doravante denominad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REPRESE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NTADA</w:t>
      </w:r>
      <w:r>
        <w:rPr>
          <w:rFonts w:asciiTheme="minorHAnsi" w:hAnsiTheme="minorHAnsi" w:cstheme="minorHAnsi"/>
          <w:sz w:val="24"/>
          <w:szCs w:val="24"/>
        </w:rPr>
        <w:t>, e, de outro lado,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...CNPJ</w:t>
      </w:r>
      <w:r>
        <w:rPr>
          <w:rFonts w:asciiTheme="minorHAnsi" w:hAnsiTheme="minorHAnsi" w:cstheme="minorHAnsi"/>
          <w:sz w:val="24"/>
          <w:szCs w:val="24"/>
        </w:rPr>
        <w:t>...,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doravante denominad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REPRESENTANTE, resolvem, de comum acordo, rescindir o contrato de representação comercial celebrado entre as partes em ../../...., nos termos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do artigo 42 </w:t>
      </w:r>
      <w:r>
        <w:rPr>
          <w:rFonts w:asciiTheme="minorHAnsi" w:hAnsiTheme="minorHAnsi" w:cstheme="minorHAnsi"/>
          <w:sz w:val="24"/>
          <w:szCs w:val="24"/>
        </w:rPr>
        <w:t>da Lei 4.886/65, c/as alterações da Lei 8.420/92, o que fazem na forma das cláusulas seguintes:</w:t>
      </w:r>
    </w:p>
    <w:p>
      <w:pPr>
        <w:pStyle w:val="25"/>
      </w:pPr>
    </w:p>
    <w:p>
      <w:pPr>
        <w:autoSpaceDE w:val="0"/>
        <w:autoSpaceDN w:val="0"/>
        <w:adjustRightInd w:val="0"/>
        <w:jc w:val="both"/>
        <w:rPr>
          <w:rFonts w:hint="default"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>1ª -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 A </w:t>
      </w:r>
      <w:r>
        <w:rPr>
          <w:rFonts w:asciiTheme="minorHAnsi" w:hAnsiTheme="minorHAnsi" w:cstheme="minorHAnsi"/>
          <w:sz w:val="24"/>
          <w:szCs w:val="24"/>
        </w:rPr>
        <w:t>REPRESENTA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DA </w:t>
      </w:r>
      <w:r>
        <w:rPr>
          <w:rFonts w:asciiTheme="minorHAnsi" w:hAnsiTheme="minorHAnsi" w:cstheme="minorHAnsi"/>
          <w:sz w:val="24"/>
          <w:szCs w:val="24"/>
        </w:rPr>
        <w:t xml:space="preserve">pagará a REPRESENTANTE o valor líquido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total </w:t>
      </w:r>
      <w:r>
        <w:rPr>
          <w:rFonts w:asciiTheme="minorHAnsi" w:hAnsiTheme="minorHAnsi" w:cstheme="minorHAnsi"/>
          <w:sz w:val="24"/>
          <w:szCs w:val="24"/>
        </w:rPr>
        <w:t xml:space="preserve">de R$...(...), a título de indenização de 1/12 (um doze avos),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de acordo com </w:t>
      </w:r>
      <w:r>
        <w:rPr>
          <w:rFonts w:asciiTheme="minorHAnsi" w:hAnsiTheme="minorHAnsi" w:cstheme="minorHAnsi"/>
          <w:sz w:val="24"/>
          <w:szCs w:val="24"/>
        </w:rPr>
        <w:t xml:space="preserve">a  alínea ‘j’ do art. 27;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aviso prévio de 1/3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 no valor de R$ ...(...) previsto no</w:t>
      </w:r>
      <w:r>
        <w:rPr>
          <w:rFonts w:asciiTheme="minorHAnsi" w:hAnsiTheme="minorHAnsi" w:cstheme="minorHAnsi"/>
          <w:sz w:val="24"/>
          <w:szCs w:val="24"/>
        </w:rPr>
        <w:t xml:space="preserve"> artigo 34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, e comissões pendentes previsto no artigo 32, parágrafo 5º.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default"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 xml:space="preserve">2ª - Após o pagamento e o respectivo recebimento do valor constante no item anterior, as partes dão a mais ampla, geral e irrevogável quitação relativa ao Contrato de Representação Comercial, objeto deste termo de rescisão, para nada mais reclamar seja a que título for. As partes reconhecem que na importância paga estão compreendidos, expressamente, todos os direitos decorrentes da rescisão, em virtude da representação comercial exercida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pela REPRESENTANTE </w:t>
      </w:r>
      <w:r>
        <w:rPr>
          <w:rFonts w:asciiTheme="minorHAnsi" w:hAnsiTheme="minorHAnsi" w:cstheme="minorHAnsi"/>
          <w:sz w:val="24"/>
          <w:szCs w:val="24"/>
        </w:rPr>
        <w:t xml:space="preserve">em nome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e por conta </w:t>
      </w:r>
      <w:r>
        <w:rPr>
          <w:rFonts w:asciiTheme="minorHAnsi" w:hAnsiTheme="minorHAnsi" w:cstheme="minorHAnsi"/>
          <w:sz w:val="24"/>
          <w:szCs w:val="24"/>
        </w:rPr>
        <w:t>d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REPRESENTADA.</w:t>
      </w:r>
    </w:p>
    <w:p>
      <w:pPr>
        <w:pStyle w:val="25"/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3ª - As partes transigem, expressamente, de acordo com o disposto nos artigos 840 e seguintes do Código Civil Brasileiro, quanto aos direitos e obrigações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decorrentes </w:t>
      </w:r>
      <w:r>
        <w:rPr>
          <w:rFonts w:asciiTheme="minorHAnsi" w:hAnsiTheme="minorHAnsi" w:cstheme="minorHAnsi"/>
          <w:sz w:val="24"/>
          <w:szCs w:val="24"/>
        </w:rPr>
        <w:t>do presente termo de rescisão.</w:t>
      </w:r>
    </w:p>
    <w:p>
      <w:pPr>
        <w:pStyle w:val="25"/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4ª - Os tributos incidentes sobre os valores recebidos pel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REPRESENT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ANTE</w:t>
      </w:r>
      <w:r>
        <w:rPr>
          <w:rFonts w:asciiTheme="minorHAnsi" w:hAnsiTheme="minorHAnsi" w:cstheme="minorHAnsi"/>
          <w:sz w:val="24"/>
          <w:szCs w:val="24"/>
        </w:rPr>
        <w:t xml:space="preserve"> em decorrência da presente rescisão, se devidos, serão por ele suportado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, tendo o presente termo caráter liberatório de qualquer responsabilidade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da REPRESENTADA</w:t>
      </w:r>
      <w:r>
        <w:rPr>
          <w:rFonts w:asciiTheme="minorHAnsi" w:hAnsiTheme="minorHAnsi" w:cstheme="minorHAnsi"/>
          <w:sz w:val="24"/>
          <w:szCs w:val="24"/>
        </w:rPr>
        <w:t xml:space="preserve">, ressalvada a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etenção do Imposto de Renda na Fonte (IRRF), nos termo do artigo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740</w:t>
      </w:r>
      <w:r>
        <w:rPr>
          <w:rFonts w:asciiTheme="minorHAnsi" w:hAnsiTheme="minorHAnsi" w:cstheme="minorHAnsi"/>
          <w:sz w:val="24"/>
          <w:szCs w:val="24"/>
        </w:rPr>
        <w:t xml:space="preserve"> do Decreto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 xml:space="preserve"> 9.580/2018</w:t>
      </w:r>
      <w:r>
        <w:rPr>
          <w:rFonts w:asciiTheme="minorHAnsi" w:hAnsiTheme="minorHAnsi" w:cstheme="minorHAnsi"/>
          <w:sz w:val="24"/>
          <w:szCs w:val="24"/>
        </w:rPr>
        <w:t xml:space="preserve"> (Regulamento do Imposto de Renda).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5ª - Por estarem de acordo, as partes assinam o presente termo, em 0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dua</w:t>
      </w:r>
      <w:r>
        <w:rPr>
          <w:rFonts w:asciiTheme="minorHAnsi" w:hAnsiTheme="minorHAnsi" w:cstheme="minorHAnsi"/>
          <w:sz w:val="24"/>
          <w:szCs w:val="24"/>
        </w:rPr>
        <w:t>s) vias de igual teor e forma, na presença de duas testemunhas, para os devidos efeitos legais.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hint="default" w:asciiTheme="minorHAnsi" w:hAnsiTheme="minorHAnsi" w:cstheme="minorHAnsi"/>
          <w:sz w:val="24"/>
          <w:szCs w:val="24"/>
          <w:lang w:val="pt-BR"/>
        </w:rPr>
        <w:t>Belo Horizonte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outubro</w:t>
      </w:r>
      <w:r>
        <w:rPr>
          <w:rFonts w:asciiTheme="minorHAnsi" w:hAnsiTheme="minorHAnsi" w:cstheme="minorHAnsi"/>
          <w:sz w:val="24"/>
          <w:szCs w:val="24"/>
        </w:rPr>
        <w:t xml:space="preserve"> de 20</w:t>
      </w:r>
      <w:r>
        <w:rPr>
          <w:rFonts w:hint="default" w:asciiTheme="minorHAnsi" w:hAnsiTheme="minorHAnsi" w:cstheme="minorHAnsi"/>
          <w:sz w:val="24"/>
          <w:szCs w:val="24"/>
          <w:lang w:val="pt-BR"/>
        </w:rPr>
        <w:t>22</w:t>
      </w:r>
      <w:r>
        <w:rPr>
          <w:rFonts w:asciiTheme="minorHAnsi" w:hAnsiTheme="minorHAnsi" w:cstheme="minorHAnsi"/>
          <w:sz w:val="24"/>
          <w:szCs w:val="24"/>
        </w:rPr>
        <w:t>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</w:t>
      </w:r>
    </w:p>
    <w:p>
      <w:pPr>
        <w:pStyle w:val="25"/>
        <w:rPr>
          <w:rFonts w:hint="default"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</w:rPr>
        <w:t>REPRESENTA</w:t>
      </w:r>
      <w:r>
        <w:rPr>
          <w:rFonts w:hint="default" w:asciiTheme="minorHAnsi" w:hAnsiTheme="minorHAnsi" w:cstheme="minorHAnsi"/>
          <w:b/>
          <w:sz w:val="24"/>
          <w:szCs w:val="24"/>
          <w:lang w:val="pt-BR"/>
        </w:rPr>
        <w:t>NTE CONTRANTE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CNPJ nº ....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</w:t>
      </w:r>
    </w:p>
    <w:p>
      <w:pPr>
        <w:pStyle w:val="25"/>
        <w:rPr>
          <w:rFonts w:hint="default"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</w:rPr>
        <w:t>REPRESENTANTE</w:t>
      </w:r>
      <w:r>
        <w:rPr>
          <w:rFonts w:hint="default" w:asciiTheme="minorHAnsi" w:hAnsiTheme="minorHAnsi" w:cstheme="minorHAnsi"/>
          <w:b/>
          <w:sz w:val="24"/>
          <w:szCs w:val="24"/>
          <w:lang w:val="pt-BR"/>
        </w:rPr>
        <w:t xml:space="preserve"> CONTRATADO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RG / CNPJ nº ...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TESTEMUNHAS: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1ª) .................................. 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RG nº  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2ª) .................................. </w:t>
      </w:r>
    </w:p>
    <w:p>
      <w:pPr>
        <w:pStyle w:val="2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RG nº  </w:t>
      </w:r>
    </w:p>
    <w:p>
      <w:pPr>
        <w:rPr>
          <w:rFonts w:asciiTheme="minorHAnsi" w:hAnsiTheme="minorHAnsi" w:cstheme="minorHAnsi"/>
        </w:rPr>
      </w:pPr>
    </w:p>
    <w:sectPr>
      <w:headerReference r:id="rId5" w:type="default"/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drawing>
        <wp:inline distT="0" distB="0" distL="0" distR="0">
          <wp:extent cx="5410200" cy="723900"/>
          <wp:effectExtent l="0" t="0" r="0" b="0"/>
          <wp:docPr id="1" name="Imagem 1" descr="C:\Documents and Settings\glauci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glauci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8305" cy="72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C5"/>
    <w:rsid w:val="00012930"/>
    <w:rsid w:val="00032339"/>
    <w:rsid w:val="00063143"/>
    <w:rsid w:val="00074449"/>
    <w:rsid w:val="00087166"/>
    <w:rsid w:val="000A44CB"/>
    <w:rsid w:val="000C1823"/>
    <w:rsid w:val="000D38AF"/>
    <w:rsid w:val="0013001B"/>
    <w:rsid w:val="00134900"/>
    <w:rsid w:val="00156A3C"/>
    <w:rsid w:val="00167321"/>
    <w:rsid w:val="00255367"/>
    <w:rsid w:val="0027177A"/>
    <w:rsid w:val="00287CC8"/>
    <w:rsid w:val="00297CEA"/>
    <w:rsid w:val="002A28E9"/>
    <w:rsid w:val="002E1B7F"/>
    <w:rsid w:val="00340801"/>
    <w:rsid w:val="003A0C0D"/>
    <w:rsid w:val="00407DBC"/>
    <w:rsid w:val="004548AA"/>
    <w:rsid w:val="004623F4"/>
    <w:rsid w:val="00484DF8"/>
    <w:rsid w:val="004971D2"/>
    <w:rsid w:val="004A7486"/>
    <w:rsid w:val="004B6657"/>
    <w:rsid w:val="004D412A"/>
    <w:rsid w:val="004E701E"/>
    <w:rsid w:val="0055136D"/>
    <w:rsid w:val="00557463"/>
    <w:rsid w:val="005C3724"/>
    <w:rsid w:val="005C72E0"/>
    <w:rsid w:val="00606555"/>
    <w:rsid w:val="00610341"/>
    <w:rsid w:val="0063598D"/>
    <w:rsid w:val="006506C5"/>
    <w:rsid w:val="0065199E"/>
    <w:rsid w:val="006B4BDC"/>
    <w:rsid w:val="006C2546"/>
    <w:rsid w:val="006C6FD8"/>
    <w:rsid w:val="006C7609"/>
    <w:rsid w:val="006D42DE"/>
    <w:rsid w:val="006D4BED"/>
    <w:rsid w:val="007017E6"/>
    <w:rsid w:val="00744B79"/>
    <w:rsid w:val="00771B82"/>
    <w:rsid w:val="007774DE"/>
    <w:rsid w:val="00796043"/>
    <w:rsid w:val="007E4FC5"/>
    <w:rsid w:val="00857FD2"/>
    <w:rsid w:val="008A3222"/>
    <w:rsid w:val="008D4D52"/>
    <w:rsid w:val="0098126C"/>
    <w:rsid w:val="009E7AC1"/>
    <w:rsid w:val="00A10DEB"/>
    <w:rsid w:val="00A361BD"/>
    <w:rsid w:val="00A4265A"/>
    <w:rsid w:val="00AD4C2B"/>
    <w:rsid w:val="00AE6D2D"/>
    <w:rsid w:val="00AF0B8F"/>
    <w:rsid w:val="00B13727"/>
    <w:rsid w:val="00B210C8"/>
    <w:rsid w:val="00B54AD6"/>
    <w:rsid w:val="00B85427"/>
    <w:rsid w:val="00BA4434"/>
    <w:rsid w:val="00C03F72"/>
    <w:rsid w:val="00C137FC"/>
    <w:rsid w:val="00C16B98"/>
    <w:rsid w:val="00CC6BAD"/>
    <w:rsid w:val="00D068AB"/>
    <w:rsid w:val="00D10641"/>
    <w:rsid w:val="00D62497"/>
    <w:rsid w:val="00DA0539"/>
    <w:rsid w:val="00DC2F8B"/>
    <w:rsid w:val="00DD11C4"/>
    <w:rsid w:val="00DE6BFE"/>
    <w:rsid w:val="00DF69C7"/>
    <w:rsid w:val="00E00F3A"/>
    <w:rsid w:val="00E241A0"/>
    <w:rsid w:val="00F01087"/>
    <w:rsid w:val="00F05737"/>
    <w:rsid w:val="00F52FE0"/>
    <w:rsid w:val="00F84504"/>
    <w:rsid w:val="00F95DD8"/>
    <w:rsid w:val="00FA3479"/>
    <w:rsid w:val="00FB79EE"/>
    <w:rsid w:val="00FC160D"/>
    <w:rsid w:val="00FC3F8A"/>
    <w:rsid w:val="01914650"/>
    <w:rsid w:val="08952930"/>
    <w:rsid w:val="0B5960CE"/>
    <w:rsid w:val="0F4F6E21"/>
    <w:rsid w:val="0FD53FD7"/>
    <w:rsid w:val="19175B66"/>
    <w:rsid w:val="206F5744"/>
    <w:rsid w:val="230C150B"/>
    <w:rsid w:val="53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jc w:val="both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5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Strong"/>
    <w:basedOn w:val="6"/>
    <w:qFormat/>
    <w:uiPriority w:val="22"/>
    <w:rPr>
      <w:b/>
      <w:bCs/>
    </w:rPr>
  </w:style>
  <w:style w:type="character" w:styleId="10">
    <w:name w:val="footnote reference"/>
    <w:basedOn w:val="6"/>
    <w:semiHidden/>
    <w:unhideWhenUsed/>
    <w:qFormat/>
    <w:uiPriority w:val="0"/>
    <w:rPr>
      <w:vertAlign w:val="superscript"/>
    </w:rPr>
  </w:style>
  <w:style w:type="character" w:styleId="11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link w:val="24"/>
    <w:qFormat/>
    <w:uiPriority w:val="0"/>
    <w:pPr>
      <w:tabs>
        <w:tab w:val="left" w:pos="2835"/>
      </w:tabs>
      <w:jc w:val="both"/>
    </w:pPr>
    <w:rPr>
      <w:sz w:val="28"/>
    </w:rPr>
  </w:style>
  <w:style w:type="paragraph" w:styleId="13">
    <w:name w:val="endnote text"/>
    <w:basedOn w:val="1"/>
    <w:link w:val="30"/>
    <w:semiHidden/>
    <w:unhideWhenUsed/>
    <w:qFormat/>
    <w:uiPriority w:val="99"/>
    <w:rPr>
      <w:rFonts w:asciiTheme="minorHAnsi" w:hAnsiTheme="minorHAnsi" w:eastAsiaTheme="minorHAnsi" w:cstheme="minorBidi"/>
      <w:lang w:eastAsia="en-US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5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Body Text Indent 3"/>
    <w:basedOn w:val="1"/>
    <w:link w:val="34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8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footnote text"/>
    <w:basedOn w:val="1"/>
    <w:link w:val="26"/>
    <w:semiHidden/>
    <w:unhideWhenUsed/>
    <w:qFormat/>
    <w:uiPriority w:val="0"/>
  </w:style>
  <w:style w:type="paragraph" w:styleId="20">
    <w:name w:val="Body Text Indent"/>
    <w:basedOn w:val="1"/>
    <w:link w:val="36"/>
    <w:semiHidden/>
    <w:unhideWhenUsed/>
    <w:qFormat/>
    <w:uiPriority w:val="99"/>
    <w:pPr>
      <w:spacing w:after="120"/>
      <w:ind w:left="283"/>
    </w:pPr>
  </w:style>
  <w:style w:type="character" w:customStyle="1" w:styleId="21">
    <w:name w:val="Cabeçalho Char"/>
    <w:basedOn w:val="6"/>
    <w:link w:val="15"/>
    <w:qFormat/>
    <w:uiPriority w:val="99"/>
  </w:style>
  <w:style w:type="character" w:customStyle="1" w:styleId="22">
    <w:name w:val="Rodapé Char"/>
    <w:basedOn w:val="6"/>
    <w:link w:val="16"/>
    <w:qFormat/>
    <w:uiPriority w:val="99"/>
  </w:style>
  <w:style w:type="character" w:customStyle="1" w:styleId="23">
    <w:name w:val="Texto de balão Char"/>
    <w:basedOn w:val="6"/>
    <w:link w:val="1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Corpo de texto Char"/>
    <w:basedOn w:val="6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character" w:customStyle="1" w:styleId="26">
    <w:name w:val="Texto de nota de rodapé Char"/>
    <w:basedOn w:val="6"/>
    <w:link w:val="19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7">
    <w:name w:val="STF-Padrão"/>
    <w:basedOn w:val="1"/>
    <w:qFormat/>
    <w:uiPriority w:val="99"/>
    <w:pPr>
      <w:widowControl w:val="0"/>
      <w:tabs>
        <w:tab w:val="left" w:pos="1701"/>
      </w:tabs>
      <w:autoSpaceDE w:val="0"/>
      <w:autoSpaceDN w:val="0"/>
      <w:adjustRightInd w:val="0"/>
      <w:spacing w:line="264" w:lineRule="auto"/>
      <w:ind w:firstLine="567"/>
      <w:jc w:val="both"/>
    </w:pPr>
    <w:rPr>
      <w:rFonts w:ascii="Palatino Linotype" w:cs="Palatino Linotype" w:eastAsiaTheme="minorEastAsia"/>
      <w:sz w:val="26"/>
      <w:szCs w:val="26"/>
    </w:rPr>
  </w:style>
  <w:style w:type="paragraph" w:customStyle="1" w:styleId="28">
    <w:name w:val="STF-PadrãoCentralizado"/>
    <w:basedOn w:val="1"/>
    <w:qFormat/>
    <w:uiPriority w:val="99"/>
    <w:pPr>
      <w:widowControl w:val="0"/>
      <w:autoSpaceDE w:val="0"/>
      <w:autoSpaceDN w:val="0"/>
      <w:adjustRightInd w:val="0"/>
      <w:spacing w:line="264" w:lineRule="auto"/>
      <w:jc w:val="center"/>
    </w:pPr>
    <w:rPr>
      <w:rFonts w:ascii="Palatino Linotype" w:cs="Palatino Linotype" w:eastAsiaTheme="minorEastAsia"/>
      <w:sz w:val="26"/>
      <w:szCs w:val="26"/>
    </w:rPr>
  </w:style>
  <w:style w:type="character" w:customStyle="1" w:styleId="29">
    <w:name w:val="Título 1 Char"/>
    <w:basedOn w:val="6"/>
    <w:link w:val="2"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30">
    <w:name w:val="Texto de nota de fim Char"/>
    <w:basedOn w:val="6"/>
    <w:link w:val="13"/>
    <w:semiHidden/>
    <w:qFormat/>
    <w:uiPriority w:val="99"/>
    <w:rPr>
      <w:sz w:val="20"/>
      <w:szCs w:val="20"/>
    </w:rPr>
  </w:style>
  <w:style w:type="character" w:customStyle="1" w:styleId="31">
    <w:name w:val="Título 2 Char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pt-BR"/>
      <w14:textFill>
        <w14:solidFill>
          <w14:schemeClr w14:val="accent1"/>
        </w14:solidFill>
      </w14:textFill>
    </w:rPr>
  </w:style>
  <w:style w:type="character" w:customStyle="1" w:styleId="32">
    <w:name w:val="Título 8 Char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pt-B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Título 6 Char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0"/>
      <w:szCs w:val="20"/>
      <w:lang w:eastAsia="pt-BR"/>
    </w:rPr>
  </w:style>
  <w:style w:type="character" w:customStyle="1" w:styleId="34">
    <w:name w:val="Recuo de corpo de texto 3 Char"/>
    <w:basedOn w:val="6"/>
    <w:link w:val="17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Recuo de corpo de texto Char"/>
    <w:basedOn w:val="6"/>
    <w:link w:val="2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2C209-6217-4026-9769-334DEF3AD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1879</Characters>
  <Lines>15</Lines>
  <Paragraphs>4</Paragraphs>
  <TotalTime>7</TotalTime>
  <ScaleCrop>false</ScaleCrop>
  <LinksUpToDate>false</LinksUpToDate>
  <CharactersWithSpaces>2222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2016-06-27T15:45:00Z</dcterms:created>
  <dc:creator>fabricio.cpd guimaraes</dc:creator>
  <cp:lastModifiedBy>paulo</cp:lastModifiedBy>
  <cp:lastPrinted>2016-03-01T15:14:00Z</cp:lastPrinted>
  <dcterms:modified xsi:type="dcterms:W3CDTF">2022-10-11T17:37:17Z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E07B6596BD47430D8B07E15D29EB0540</vt:lpwstr>
  </property>
</Properties>
</file>